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58FD" w14:textId="531E13CC" w:rsidR="00F76640" w:rsidRPr="00F76640" w:rsidRDefault="00F76640" w:rsidP="00F766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2647B9A0" w14:textId="77777777" w:rsidR="00F76640" w:rsidRDefault="00F76640" w:rsidP="00F766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2543264" w14:textId="15102420" w:rsidR="00F76640" w:rsidRPr="00F76640" w:rsidRDefault="00F76640" w:rsidP="00F766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8717E" w:rsidRPr="0088717E">
        <w:rPr>
          <w:rFonts w:ascii="Times New Roman" w:hAnsi="Times New Roman" w:cs="Times New Roman"/>
          <w:b/>
          <w:bCs/>
          <w:sz w:val="28"/>
          <w:szCs w:val="28"/>
        </w:rPr>
        <w:t>Информационно-аналитические технологии в бизнесе</w:t>
      </w:r>
      <w:r w:rsidRPr="00F7664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420A78F" w14:textId="77777777" w:rsidR="00F7664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5AE0BE" w14:textId="77777777" w:rsidR="0088717E" w:rsidRDefault="00F76640" w:rsidP="008871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88717E" w:rsidRPr="0088717E">
        <w:rPr>
          <w:rFonts w:ascii="Times New Roman" w:hAnsi="Times New Roman" w:cs="Times New Roman"/>
          <w:sz w:val="28"/>
          <w:szCs w:val="28"/>
        </w:rPr>
        <w:t>понимание принципов и механизмов работы информационно</w:t>
      </w:r>
      <w:r w:rsidR="0088717E">
        <w:rPr>
          <w:rFonts w:ascii="Times New Roman" w:hAnsi="Times New Roman" w:cs="Times New Roman"/>
          <w:sz w:val="28"/>
          <w:szCs w:val="28"/>
        </w:rPr>
        <w:t>-</w:t>
      </w:r>
      <w:r w:rsidR="0088717E" w:rsidRPr="0088717E">
        <w:rPr>
          <w:rFonts w:ascii="Times New Roman" w:hAnsi="Times New Roman" w:cs="Times New Roman"/>
          <w:sz w:val="28"/>
          <w:szCs w:val="28"/>
        </w:rPr>
        <w:t>аналитических систем; возможностей управления информационными потоками между всеми хозяйственными подразделениями (бизнес</w:t>
      </w:r>
      <w:r w:rsidR="0088717E">
        <w:rPr>
          <w:rFonts w:ascii="Times New Roman" w:hAnsi="Times New Roman" w:cs="Times New Roman"/>
          <w:sz w:val="28"/>
          <w:szCs w:val="28"/>
        </w:rPr>
        <w:t>-</w:t>
      </w:r>
      <w:r w:rsidR="0088717E" w:rsidRPr="0088717E">
        <w:rPr>
          <w:rFonts w:ascii="Times New Roman" w:hAnsi="Times New Roman" w:cs="Times New Roman"/>
          <w:sz w:val="28"/>
          <w:szCs w:val="28"/>
        </w:rPr>
        <w:t>функциями) внутри предприятия и информационная поддержка связей с другими предприятиями c помощью информационно-аналитических</w:t>
      </w:r>
      <w:r w:rsidR="0088717E">
        <w:rPr>
          <w:rFonts w:ascii="Times New Roman" w:hAnsi="Times New Roman" w:cs="Times New Roman"/>
          <w:sz w:val="28"/>
          <w:szCs w:val="28"/>
        </w:rPr>
        <w:t xml:space="preserve"> </w:t>
      </w:r>
      <w:r w:rsidR="0088717E" w:rsidRPr="0088717E">
        <w:rPr>
          <w:rFonts w:ascii="Times New Roman" w:hAnsi="Times New Roman" w:cs="Times New Roman"/>
          <w:sz w:val="28"/>
          <w:szCs w:val="28"/>
        </w:rPr>
        <w:t>технологий.</w:t>
      </w:r>
    </w:p>
    <w:p w14:paraId="314998E3" w14:textId="78EB1393" w:rsidR="00F76640" w:rsidRPr="00F76640" w:rsidRDefault="00F76640" w:rsidP="0088717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 xml:space="preserve">Место в структуре ООП </w:t>
      </w:r>
    </w:p>
    <w:p w14:paraId="7E4C1D09" w14:textId="785071AF" w:rsidR="00DC2B3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40">
        <w:rPr>
          <w:rFonts w:ascii="Times New Roman" w:hAnsi="Times New Roman" w:cs="Times New Roman"/>
          <w:sz w:val="28"/>
          <w:szCs w:val="28"/>
        </w:rPr>
        <w:t>Дисциплина «</w:t>
      </w:r>
      <w:r w:rsidR="00865114" w:rsidRPr="00865114">
        <w:rPr>
          <w:rFonts w:ascii="Times New Roman" w:hAnsi="Times New Roman" w:cs="Times New Roman"/>
          <w:sz w:val="28"/>
          <w:szCs w:val="28"/>
        </w:rPr>
        <w:t>Информационно-аналитические технологии в бизнесе</w:t>
      </w:r>
      <w:r w:rsidRPr="00F766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865114">
        <w:rPr>
          <w:rFonts w:ascii="Times New Roman" w:hAnsi="Times New Roman" w:cs="Times New Roman"/>
          <w:sz w:val="28"/>
          <w:szCs w:val="28"/>
        </w:rPr>
        <w:t xml:space="preserve">дисциплинам по выбору части, формируемой участниками образовательных отношений </w:t>
      </w:r>
      <w:r w:rsidRPr="00F76640">
        <w:rPr>
          <w:rFonts w:ascii="Times New Roman" w:hAnsi="Times New Roman" w:cs="Times New Roman"/>
          <w:sz w:val="28"/>
          <w:szCs w:val="28"/>
        </w:rPr>
        <w:t>по направлению 38.04.01 «Экономика» (магистратура)</w:t>
      </w:r>
      <w:r w:rsidR="00DC2B30">
        <w:rPr>
          <w:rFonts w:ascii="Times New Roman" w:hAnsi="Times New Roman" w:cs="Times New Roman"/>
          <w:sz w:val="28"/>
          <w:szCs w:val="28"/>
        </w:rPr>
        <w:t xml:space="preserve">, направленность </w:t>
      </w:r>
      <w:r w:rsidRPr="00F76640">
        <w:rPr>
          <w:rFonts w:ascii="Times New Roman" w:hAnsi="Times New Roman" w:cs="Times New Roman"/>
          <w:sz w:val="28"/>
          <w:szCs w:val="28"/>
        </w:rPr>
        <w:t>магистерск</w:t>
      </w:r>
      <w:r w:rsidR="00DC2B30">
        <w:rPr>
          <w:rFonts w:ascii="Times New Roman" w:hAnsi="Times New Roman" w:cs="Times New Roman"/>
          <w:sz w:val="28"/>
          <w:szCs w:val="28"/>
        </w:rPr>
        <w:t>ой</w:t>
      </w:r>
      <w:r w:rsidRPr="00F7664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C2B30">
        <w:rPr>
          <w:rFonts w:ascii="Times New Roman" w:hAnsi="Times New Roman" w:cs="Times New Roman"/>
          <w:sz w:val="28"/>
          <w:szCs w:val="28"/>
        </w:rPr>
        <w:t>ы «Оценка бизнеса и корпоративные финансы»</w:t>
      </w:r>
      <w:r w:rsidRPr="00F76640">
        <w:rPr>
          <w:rFonts w:ascii="Times New Roman" w:hAnsi="Times New Roman" w:cs="Times New Roman"/>
          <w:sz w:val="28"/>
          <w:szCs w:val="28"/>
        </w:rPr>
        <w:t>, набор 20</w:t>
      </w:r>
      <w:r w:rsidR="00DC2B30">
        <w:rPr>
          <w:rFonts w:ascii="Times New Roman" w:hAnsi="Times New Roman" w:cs="Times New Roman"/>
          <w:sz w:val="28"/>
          <w:szCs w:val="28"/>
        </w:rPr>
        <w:t>21</w:t>
      </w:r>
      <w:r w:rsidRPr="00F766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2B30">
        <w:rPr>
          <w:rFonts w:ascii="Times New Roman" w:hAnsi="Times New Roman" w:cs="Times New Roman"/>
          <w:sz w:val="28"/>
          <w:szCs w:val="28"/>
        </w:rPr>
        <w:t xml:space="preserve"> (очная форма).</w:t>
      </w:r>
    </w:p>
    <w:p w14:paraId="4D243C99" w14:textId="77777777" w:rsidR="00F76640" w:rsidRPr="00DC2B3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B3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программы </w:t>
      </w:r>
    </w:p>
    <w:p w14:paraId="5CC45657" w14:textId="148A69C8" w:rsidR="0030425D" w:rsidRPr="00F76640" w:rsidRDefault="00865114" w:rsidP="008651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114">
        <w:rPr>
          <w:rFonts w:ascii="Times New Roman" w:hAnsi="Times New Roman" w:cs="Times New Roman"/>
          <w:sz w:val="28"/>
          <w:szCs w:val="28"/>
        </w:rPr>
        <w:t>Использование современных информационно-аналитических систем в бизнесе. Стратегические информационные системы. Использование технологий оперативного анализа данных (OLAP). Использование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114">
        <w:rPr>
          <w:rFonts w:ascii="Times New Roman" w:hAnsi="Times New Roman" w:cs="Times New Roman"/>
          <w:sz w:val="28"/>
          <w:szCs w:val="28"/>
        </w:rPr>
        <w:t>интеллектуального анализа данных (Data Mining). Применение средств имитационного моделирования в финансовой сфере. Сущность имитационного моделирования. Современный рынок и перспективы развития систем имитационного моделирования. Основные методы имитационного моделирования, включая методы системной динамики, агентного моделирования, дискретно-событийного моделирования, вероятностного моделирования и др. Основные классы и принципы построения информационных систем, применяемых для практической реализации методов имитационного моделирования</w:t>
      </w:r>
      <w:r w:rsidR="00F24619">
        <w:rPr>
          <w:rFonts w:ascii="Times New Roman" w:hAnsi="Times New Roman" w:cs="Times New Roman"/>
          <w:sz w:val="28"/>
          <w:szCs w:val="28"/>
        </w:rPr>
        <w:t>.</w:t>
      </w:r>
    </w:p>
    <w:sectPr w:rsidR="0030425D" w:rsidRPr="00F7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5D"/>
    <w:rsid w:val="0030425D"/>
    <w:rsid w:val="00865114"/>
    <w:rsid w:val="0088717E"/>
    <w:rsid w:val="00DC2B30"/>
    <w:rsid w:val="00F24619"/>
    <w:rsid w:val="00F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FB43"/>
  <w15:chartTrackingRefBased/>
  <w15:docId w15:val="{C20F527A-1D2C-4C67-B400-D750DF7F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95DFB0-802A-4254-93DE-75B4E117641A}"/>
</file>

<file path=customXml/itemProps2.xml><?xml version="1.0" encoding="utf-8"?>
<ds:datastoreItem xmlns:ds="http://schemas.openxmlformats.org/officeDocument/2006/customXml" ds:itemID="{098E5478-E736-4D42-9E22-39302066DD5D}"/>
</file>

<file path=customXml/itemProps3.xml><?xml version="1.0" encoding="utf-8"?>
<ds:datastoreItem xmlns:ds="http://schemas.openxmlformats.org/officeDocument/2006/customXml" ds:itemID="{9BEF61A5-2C31-4E57-ABE4-76522D4FB8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6</cp:revision>
  <dcterms:created xsi:type="dcterms:W3CDTF">2021-04-12T06:58:00Z</dcterms:created>
  <dcterms:modified xsi:type="dcterms:W3CDTF">2021-04-12T07:14:00Z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